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4281" w:type="dxa"/>
        <w:tblLayout w:type="fixed"/>
        <w:tblLook w:val="01E0" w:firstRow="1" w:lastRow="1" w:firstColumn="1" w:lastColumn="1" w:noHBand="0" w:noVBand="0"/>
      </w:tblPr>
      <w:tblGrid>
        <w:gridCol w:w="8002"/>
      </w:tblGrid>
      <w:tr w:rsidR="009667FA" w14:paraId="66EE33A8" w14:textId="77777777">
        <w:trPr>
          <w:trHeight w:val="280"/>
        </w:trPr>
        <w:tc>
          <w:tcPr>
            <w:tcW w:w="8002" w:type="dxa"/>
          </w:tcPr>
          <w:p w14:paraId="0046AF16" w14:textId="0FC67BB2" w:rsidR="00EC06A4" w:rsidRDefault="00EC06A4">
            <w:pPr>
              <w:pStyle w:val="TableParagraph"/>
              <w:spacing w:line="260" w:lineRule="exact"/>
              <w:ind w:left="182" w:right="182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DIRE</w:t>
            </w:r>
            <w:r w:rsidR="004C2CCD">
              <w:rPr>
                <w:b/>
                <w:color w:val="FF0000"/>
                <w:sz w:val="24"/>
              </w:rPr>
              <w:t>C</w:t>
            </w:r>
            <w:r>
              <w:rPr>
                <w:b/>
                <w:color w:val="FF0000"/>
                <w:sz w:val="24"/>
              </w:rPr>
              <w:t xml:space="preserve">CIÓN SUPERIOR </w:t>
            </w:r>
          </w:p>
          <w:p w14:paraId="76063362" w14:textId="5F955E12" w:rsidR="009667FA" w:rsidRPr="00AE3428" w:rsidRDefault="009827F2">
            <w:pPr>
              <w:pStyle w:val="TableParagraph"/>
              <w:spacing w:line="260" w:lineRule="exact"/>
              <w:ind w:left="182" w:right="182"/>
              <w:rPr>
                <w:b/>
                <w:color w:val="FF0000"/>
                <w:sz w:val="24"/>
              </w:rPr>
            </w:pPr>
            <w:r w:rsidRPr="00AE3428">
              <w:rPr>
                <w:b/>
                <w:color w:val="FF0000"/>
                <w:sz w:val="24"/>
              </w:rPr>
              <w:t>UNIDAD</w:t>
            </w:r>
            <w:r w:rsidRPr="00AE3428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PARA</w:t>
            </w:r>
            <w:r w:rsidRPr="00AE3428">
              <w:rPr>
                <w:b/>
                <w:color w:val="FF0000"/>
                <w:spacing w:val="-12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LA</w:t>
            </w:r>
            <w:r w:rsidRPr="00AE3428">
              <w:rPr>
                <w:b/>
                <w:color w:val="FF0000"/>
                <w:spacing w:val="-12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PREVENCIÓN</w:t>
            </w:r>
            <w:r w:rsidRPr="00AE3428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COMUNITARIA</w:t>
            </w:r>
            <w:r w:rsidRPr="00AE3428">
              <w:rPr>
                <w:b/>
                <w:color w:val="FF0000"/>
                <w:spacing w:val="-12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DE</w:t>
            </w:r>
            <w:r w:rsidRPr="00AE3428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LA</w:t>
            </w:r>
            <w:r w:rsidRPr="00AE3428">
              <w:rPr>
                <w:b/>
                <w:color w:val="FF0000"/>
                <w:spacing w:val="-11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VIOLENCIA</w:t>
            </w:r>
          </w:p>
        </w:tc>
      </w:tr>
      <w:tr w:rsidR="009667FA" w14:paraId="577B2B14" w14:textId="77777777">
        <w:trPr>
          <w:trHeight w:val="292"/>
        </w:trPr>
        <w:tc>
          <w:tcPr>
            <w:tcW w:w="8002" w:type="dxa"/>
          </w:tcPr>
          <w:p w14:paraId="5B409403" w14:textId="5F820028" w:rsidR="009667FA" w:rsidRPr="00AE3428" w:rsidRDefault="009667FA">
            <w:pPr>
              <w:pStyle w:val="TableParagraph"/>
              <w:spacing w:line="273" w:lineRule="exact"/>
              <w:ind w:left="177" w:right="182"/>
              <w:rPr>
                <w:b/>
                <w:color w:val="FF0000"/>
                <w:sz w:val="24"/>
              </w:rPr>
            </w:pPr>
          </w:p>
        </w:tc>
      </w:tr>
      <w:tr w:rsidR="009667FA" w14:paraId="7E84E994" w14:textId="77777777">
        <w:trPr>
          <w:trHeight w:val="214"/>
        </w:trPr>
        <w:tc>
          <w:tcPr>
            <w:tcW w:w="8002" w:type="dxa"/>
          </w:tcPr>
          <w:p w14:paraId="2B307F00" w14:textId="6EB490C2" w:rsidR="009667FA" w:rsidRPr="009D5EA1" w:rsidRDefault="00C206B9">
            <w:pPr>
              <w:pStyle w:val="TableParagraph"/>
              <w:spacing w:before="7"/>
              <w:ind w:left="181" w:right="182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Coordinado</w:t>
            </w:r>
            <w:bookmarkStart w:id="0" w:name="_GoBack"/>
            <w:bookmarkEnd w:id="0"/>
            <w:r w:rsidR="009827F2" w:rsidRPr="009D5EA1">
              <w:rPr>
                <w:b/>
                <w:spacing w:val="-1"/>
                <w:w w:val="105"/>
                <w:sz w:val="16"/>
              </w:rPr>
              <w:t>r:</w:t>
            </w:r>
            <w:r w:rsidR="009827F2" w:rsidRPr="009D5EA1">
              <w:rPr>
                <w:b/>
                <w:spacing w:val="-8"/>
                <w:w w:val="105"/>
                <w:sz w:val="16"/>
              </w:rPr>
              <w:t xml:space="preserve"> </w:t>
            </w:r>
            <w:r w:rsidR="009827F2" w:rsidRPr="009D5EA1">
              <w:rPr>
                <w:b/>
                <w:spacing w:val="-1"/>
                <w:w w:val="105"/>
                <w:sz w:val="16"/>
              </w:rPr>
              <w:t>L</w:t>
            </w:r>
            <w:r>
              <w:rPr>
                <w:b/>
                <w:spacing w:val="-1"/>
                <w:w w:val="105"/>
                <w:sz w:val="16"/>
              </w:rPr>
              <w:t>ic.</w:t>
            </w:r>
            <w:r w:rsidR="000D30EF" w:rsidRPr="009D5EA1">
              <w:rPr>
                <w:b/>
                <w:spacing w:val="-1"/>
                <w:w w:val="105"/>
                <w:sz w:val="16"/>
              </w:rPr>
              <w:t xml:space="preserve"> Nicolás </w:t>
            </w:r>
            <w:proofErr w:type="spellStart"/>
            <w:r w:rsidR="000D30EF" w:rsidRPr="009D5EA1">
              <w:rPr>
                <w:b/>
                <w:spacing w:val="-1"/>
                <w:w w:val="105"/>
                <w:sz w:val="16"/>
              </w:rPr>
              <w:t>Reanda</w:t>
            </w:r>
            <w:proofErr w:type="spellEnd"/>
            <w:r w:rsidR="000D30EF" w:rsidRPr="009D5EA1">
              <w:rPr>
                <w:b/>
                <w:spacing w:val="-1"/>
                <w:w w:val="105"/>
                <w:sz w:val="16"/>
              </w:rPr>
              <w:t xml:space="preserve"> </w:t>
            </w:r>
            <w:proofErr w:type="spellStart"/>
            <w:r w:rsidR="000D30EF" w:rsidRPr="009D5EA1">
              <w:rPr>
                <w:b/>
                <w:spacing w:val="-1"/>
                <w:w w:val="105"/>
                <w:sz w:val="16"/>
              </w:rPr>
              <w:t>Ajchomajay</w:t>
            </w:r>
            <w:proofErr w:type="spellEnd"/>
          </w:p>
        </w:tc>
      </w:tr>
      <w:tr w:rsidR="009667FA" w14:paraId="7DA27EDA" w14:textId="77777777">
        <w:trPr>
          <w:trHeight w:val="218"/>
        </w:trPr>
        <w:tc>
          <w:tcPr>
            <w:tcW w:w="8002" w:type="dxa"/>
          </w:tcPr>
          <w:p w14:paraId="4C01D703" w14:textId="60A003D2" w:rsidR="009667FA" w:rsidRPr="009D5EA1" w:rsidRDefault="009827F2">
            <w:pPr>
              <w:pStyle w:val="TableParagraph"/>
              <w:spacing w:before="12"/>
              <w:ind w:left="178" w:right="182"/>
              <w:rPr>
                <w:b/>
                <w:sz w:val="16"/>
              </w:rPr>
            </w:pPr>
            <w:r w:rsidRPr="009D5EA1">
              <w:rPr>
                <w:b/>
                <w:spacing w:val="-1"/>
                <w:w w:val="105"/>
                <w:sz w:val="16"/>
              </w:rPr>
              <w:t>Responsable</w:t>
            </w:r>
            <w:r w:rsidRPr="009D5EA1">
              <w:rPr>
                <w:b/>
                <w:spacing w:val="-11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de</w:t>
            </w:r>
            <w:r w:rsidRPr="009D5EA1">
              <w:rPr>
                <w:b/>
                <w:spacing w:val="-10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actualización</w:t>
            </w:r>
            <w:r w:rsidRPr="009D5EA1">
              <w:rPr>
                <w:b/>
                <w:spacing w:val="-10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de</w:t>
            </w:r>
            <w:r w:rsidRPr="009D5EA1">
              <w:rPr>
                <w:b/>
                <w:spacing w:val="-11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información:</w:t>
            </w:r>
            <w:r w:rsidRPr="009D5EA1">
              <w:rPr>
                <w:b/>
                <w:spacing w:val="-7"/>
                <w:w w:val="105"/>
                <w:sz w:val="16"/>
              </w:rPr>
              <w:t xml:space="preserve"> </w:t>
            </w:r>
            <w:r w:rsidR="006B028A">
              <w:rPr>
                <w:b/>
                <w:spacing w:val="-1"/>
                <w:w w:val="105"/>
                <w:sz w:val="16"/>
              </w:rPr>
              <w:t>Neftalí Noé Cal Latz</w:t>
            </w:r>
          </w:p>
        </w:tc>
      </w:tr>
      <w:tr w:rsidR="009667FA" w14:paraId="61CF6F48" w14:textId="77777777">
        <w:trPr>
          <w:trHeight w:val="218"/>
        </w:trPr>
        <w:tc>
          <w:tcPr>
            <w:tcW w:w="8002" w:type="dxa"/>
          </w:tcPr>
          <w:p w14:paraId="5DE97F8F" w14:textId="7D65DD56" w:rsidR="009667FA" w:rsidRPr="006B028A" w:rsidRDefault="009827F2" w:rsidP="006B028A">
            <w:pPr>
              <w:pStyle w:val="TableParagraph"/>
              <w:spacing w:before="12"/>
              <w:ind w:left="181" w:right="182"/>
              <w:rPr>
                <w:b/>
                <w:spacing w:val="-1"/>
                <w:w w:val="105"/>
                <w:sz w:val="16"/>
              </w:rPr>
            </w:pPr>
            <w:r w:rsidRPr="009D5EA1">
              <w:rPr>
                <w:b/>
                <w:spacing w:val="-1"/>
                <w:w w:val="105"/>
                <w:sz w:val="16"/>
              </w:rPr>
              <w:t>Fecha</w:t>
            </w:r>
            <w:r w:rsidRPr="009D5EA1">
              <w:rPr>
                <w:b/>
                <w:spacing w:val="-9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de</w:t>
            </w:r>
            <w:r w:rsidRPr="009D5EA1">
              <w:rPr>
                <w:b/>
                <w:spacing w:val="-8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emisión:</w:t>
            </w:r>
            <w:r w:rsidRPr="009D5EA1">
              <w:rPr>
                <w:b/>
                <w:spacing w:val="-6"/>
                <w:w w:val="105"/>
                <w:sz w:val="16"/>
              </w:rPr>
              <w:t xml:space="preserve"> </w:t>
            </w:r>
            <w:r w:rsidR="00861D51">
              <w:rPr>
                <w:b/>
                <w:spacing w:val="-1"/>
                <w:w w:val="105"/>
                <w:sz w:val="16"/>
              </w:rPr>
              <w:t>3</w:t>
            </w:r>
            <w:r w:rsidR="00365246">
              <w:rPr>
                <w:b/>
                <w:spacing w:val="-1"/>
                <w:w w:val="105"/>
                <w:sz w:val="16"/>
              </w:rPr>
              <w:t>1</w:t>
            </w:r>
            <w:r w:rsidR="00861D51">
              <w:rPr>
                <w:b/>
                <w:spacing w:val="-1"/>
                <w:w w:val="105"/>
                <w:sz w:val="16"/>
              </w:rPr>
              <w:t>/</w:t>
            </w:r>
            <w:r w:rsidR="00365246">
              <w:rPr>
                <w:b/>
                <w:spacing w:val="-1"/>
                <w:w w:val="105"/>
                <w:sz w:val="16"/>
              </w:rPr>
              <w:t>10</w:t>
            </w:r>
            <w:r w:rsidR="00A838F7" w:rsidRPr="009D5EA1">
              <w:rPr>
                <w:b/>
                <w:spacing w:val="-1"/>
                <w:w w:val="105"/>
                <w:sz w:val="16"/>
              </w:rPr>
              <w:t>/2024</w:t>
            </w:r>
          </w:p>
        </w:tc>
      </w:tr>
      <w:tr w:rsidR="009667FA" w14:paraId="3ABD58EA" w14:textId="77777777">
        <w:trPr>
          <w:trHeight w:val="201"/>
        </w:trPr>
        <w:tc>
          <w:tcPr>
            <w:tcW w:w="8002" w:type="dxa"/>
          </w:tcPr>
          <w:p w14:paraId="6DED114B" w14:textId="77777777" w:rsidR="009667FA" w:rsidRPr="009D5EA1" w:rsidRDefault="009827F2">
            <w:pPr>
              <w:pStyle w:val="TableParagraph"/>
              <w:spacing w:before="12" w:line="170" w:lineRule="exact"/>
              <w:ind w:left="180" w:right="182"/>
              <w:rPr>
                <w:b/>
                <w:sz w:val="16"/>
              </w:rPr>
            </w:pPr>
            <w:r w:rsidRPr="009D5EA1">
              <w:rPr>
                <w:b/>
                <w:w w:val="105"/>
                <w:sz w:val="16"/>
                <w:u w:val="single"/>
              </w:rPr>
              <w:t>(Artículo</w:t>
            </w:r>
            <w:r w:rsidRPr="009D5EA1">
              <w:rPr>
                <w:b/>
                <w:spacing w:val="-12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10,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numeral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9,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Ley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de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Acceso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a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la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Información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Pública)</w:t>
            </w:r>
          </w:p>
        </w:tc>
      </w:tr>
    </w:tbl>
    <w:p w14:paraId="0D08EDCA" w14:textId="77777777" w:rsidR="009667FA" w:rsidRDefault="008F2457">
      <w:pPr>
        <w:pStyle w:val="Textoindependiente"/>
        <w:spacing w:before="2"/>
        <w:rPr>
          <w:rFonts w:ascii="Times New Roman"/>
          <w:b w:val="0"/>
          <w:sz w:val="1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95C0B3" wp14:editId="620E6CF1">
            <wp:simplePos x="0" y="0"/>
            <wp:positionH relativeFrom="column">
              <wp:posOffset>2847975</wp:posOffset>
            </wp:positionH>
            <wp:positionV relativeFrom="page">
              <wp:posOffset>295275</wp:posOffset>
            </wp:positionV>
            <wp:extent cx="4820285" cy="953770"/>
            <wp:effectExtent l="0" t="0" r="0" b="0"/>
            <wp:wrapThrough wrapText="bothSides">
              <wp:wrapPolygon edited="0">
                <wp:start x="0" y="0"/>
                <wp:lineTo x="0" y="21140"/>
                <wp:lineTo x="21512" y="21140"/>
                <wp:lineTo x="2151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71DA0" w14:textId="77777777" w:rsidR="009667FA" w:rsidRDefault="009827F2">
      <w:pPr>
        <w:pStyle w:val="Textoindependiente"/>
        <w:spacing w:before="100" w:after="17"/>
        <w:ind w:left="6729" w:right="6723"/>
        <w:jc w:val="center"/>
      </w:pPr>
      <w:r>
        <w:rPr>
          <w:w w:val="105"/>
        </w:rPr>
        <w:t>DEPOSITOS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FONDOS</w:t>
      </w:r>
      <w:r>
        <w:rPr>
          <w:spacing w:val="-11"/>
          <w:w w:val="105"/>
        </w:rPr>
        <w:t xml:space="preserve"> </w:t>
      </w:r>
      <w:r>
        <w:rPr>
          <w:w w:val="105"/>
        </w:rPr>
        <w:t>PÚBLICOS</w:t>
      </w:r>
    </w:p>
    <w:p w14:paraId="0258424B" w14:textId="77777777" w:rsidR="009667FA" w:rsidRDefault="009667FA">
      <w:pPr>
        <w:pStyle w:val="Textoindependiente"/>
        <w:spacing w:line="28" w:lineRule="exact"/>
        <w:ind w:left="129"/>
        <w:rPr>
          <w:b w:val="0"/>
          <w:sz w:val="2"/>
        </w:rPr>
      </w:pPr>
    </w:p>
    <w:p w14:paraId="0EF3EF72" w14:textId="77777777" w:rsidR="009667FA" w:rsidRDefault="009667FA">
      <w:pPr>
        <w:pStyle w:val="Textoindependiente"/>
        <w:spacing w:before="4"/>
        <w:rPr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5391"/>
        <w:gridCol w:w="4658"/>
        <w:gridCol w:w="1701"/>
        <w:gridCol w:w="2536"/>
      </w:tblGrid>
      <w:tr w:rsidR="009667FA" w14:paraId="50D38482" w14:textId="77777777" w:rsidTr="006B028A">
        <w:trPr>
          <w:trHeight w:val="524"/>
        </w:trPr>
        <w:tc>
          <w:tcPr>
            <w:tcW w:w="1982" w:type="dxa"/>
            <w:shd w:val="clear" w:color="auto" w:fill="00B0F0"/>
          </w:tcPr>
          <w:p w14:paraId="3F35A4BC" w14:textId="77777777" w:rsidR="009667FA" w:rsidRDefault="009667FA"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 w14:paraId="07FD933F" w14:textId="77777777" w:rsidR="009667FA" w:rsidRDefault="009827F2">
            <w:pPr>
              <w:pStyle w:val="TableParagraph"/>
              <w:ind w:left="380" w:right="34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No.</w:t>
            </w:r>
            <w:r>
              <w:rPr>
                <w:rFonts w:ascii="Calibri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Cuenta</w:t>
            </w:r>
          </w:p>
        </w:tc>
        <w:tc>
          <w:tcPr>
            <w:tcW w:w="5391" w:type="dxa"/>
            <w:shd w:val="clear" w:color="auto" w:fill="00B0F0"/>
          </w:tcPr>
          <w:p w14:paraId="26068E49" w14:textId="77777777" w:rsidR="009667FA" w:rsidRDefault="009667FA"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 w14:paraId="648D5B69" w14:textId="77777777" w:rsidR="009667FA" w:rsidRDefault="009827F2">
            <w:pPr>
              <w:pStyle w:val="TableParagraph"/>
              <w:ind w:left="1442" w:righ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Nombre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de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la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Cuenta</w:t>
            </w:r>
          </w:p>
        </w:tc>
        <w:tc>
          <w:tcPr>
            <w:tcW w:w="4658" w:type="dxa"/>
            <w:shd w:val="clear" w:color="auto" w:fill="00B0F0"/>
          </w:tcPr>
          <w:p w14:paraId="1DF8C3A2" w14:textId="77777777" w:rsidR="009667FA" w:rsidRDefault="009667FA"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 w14:paraId="6B75D452" w14:textId="4D2EBEBA" w:rsidR="009667FA" w:rsidRDefault="00D367A3">
            <w:pPr>
              <w:pStyle w:val="TableParagraph"/>
              <w:ind w:left="1442" w:righ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Apertura</w:t>
            </w:r>
            <w:r w:rsidR="00313828">
              <w:rPr>
                <w:rFonts w:ascii="Calibri"/>
                <w:b/>
                <w:w w:val="105"/>
                <w:sz w:val="16"/>
              </w:rPr>
              <w:t xml:space="preserve"> </w:t>
            </w:r>
            <w:r w:rsidR="00313828">
              <w:rPr>
                <w:rFonts w:ascii="Calibri"/>
                <w:b/>
                <w:spacing w:val="-7"/>
                <w:w w:val="105"/>
                <w:sz w:val="16"/>
              </w:rPr>
              <w:t>para</w:t>
            </w:r>
          </w:p>
        </w:tc>
        <w:tc>
          <w:tcPr>
            <w:tcW w:w="1701" w:type="dxa"/>
            <w:shd w:val="clear" w:color="auto" w:fill="00B0F0"/>
          </w:tcPr>
          <w:p w14:paraId="225F5004" w14:textId="77777777" w:rsidR="009667FA" w:rsidRDefault="009667FA"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 w14:paraId="3D8D779B" w14:textId="77777777" w:rsidR="009667FA" w:rsidRDefault="009827F2">
            <w:pPr>
              <w:pStyle w:val="TableParagraph"/>
              <w:ind w:left="402" w:right="3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Banco</w:t>
            </w:r>
          </w:p>
        </w:tc>
        <w:tc>
          <w:tcPr>
            <w:tcW w:w="2536" w:type="dxa"/>
            <w:shd w:val="clear" w:color="auto" w:fill="00B0F0"/>
          </w:tcPr>
          <w:p w14:paraId="77323A17" w14:textId="77777777" w:rsidR="009667FA" w:rsidRDefault="009667FA"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 w14:paraId="5CEB7AD1" w14:textId="1FC42A1A" w:rsidR="009667FA" w:rsidRPr="006B028A" w:rsidRDefault="009827F2" w:rsidP="006B028A">
            <w:pPr>
              <w:pStyle w:val="TableParagraph"/>
              <w:ind w:right="155"/>
              <w:rPr>
                <w:rFonts w:ascii="Calibri"/>
                <w:b/>
                <w:w w:val="105"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Saldo</w:t>
            </w:r>
            <w:r>
              <w:rPr>
                <w:rFonts w:ascii="Calibri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al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 xml:space="preserve"> </w:t>
            </w:r>
            <w:r w:rsidR="00D37BCB">
              <w:rPr>
                <w:rFonts w:ascii="Calibri"/>
                <w:b/>
                <w:w w:val="105"/>
                <w:sz w:val="16"/>
              </w:rPr>
              <w:t>3</w:t>
            </w:r>
            <w:r w:rsidR="00532E44">
              <w:rPr>
                <w:rFonts w:ascii="Calibri"/>
                <w:b/>
                <w:w w:val="105"/>
                <w:sz w:val="16"/>
              </w:rPr>
              <w:t>1</w:t>
            </w:r>
            <w:r w:rsidR="000A61E9">
              <w:rPr>
                <w:rFonts w:ascii="Calibri"/>
                <w:b/>
                <w:w w:val="105"/>
                <w:sz w:val="16"/>
              </w:rPr>
              <w:t>/</w:t>
            </w:r>
            <w:r w:rsidR="00532E44">
              <w:rPr>
                <w:rFonts w:ascii="Calibri"/>
                <w:b/>
                <w:w w:val="105"/>
                <w:sz w:val="16"/>
              </w:rPr>
              <w:t>10</w:t>
            </w:r>
            <w:r w:rsidR="00D37BCB">
              <w:rPr>
                <w:rFonts w:ascii="Calibri"/>
                <w:b/>
                <w:w w:val="105"/>
                <w:sz w:val="16"/>
              </w:rPr>
              <w:t>/</w:t>
            </w:r>
            <w:r>
              <w:rPr>
                <w:rFonts w:ascii="Calibri"/>
                <w:b/>
                <w:w w:val="105"/>
                <w:sz w:val="16"/>
              </w:rPr>
              <w:t>2024</w:t>
            </w:r>
          </w:p>
        </w:tc>
      </w:tr>
      <w:tr w:rsidR="009667FA" w14:paraId="543036C7" w14:textId="77777777" w:rsidTr="006B028A">
        <w:trPr>
          <w:trHeight w:val="765"/>
        </w:trPr>
        <w:tc>
          <w:tcPr>
            <w:tcW w:w="1982" w:type="dxa"/>
          </w:tcPr>
          <w:p w14:paraId="023EF046" w14:textId="77777777" w:rsidR="000A61E9" w:rsidRDefault="000A61E9" w:rsidP="000A61E9">
            <w:pPr>
              <w:pStyle w:val="TableParagraph"/>
              <w:spacing w:before="1"/>
              <w:ind w:left="380" w:right="351"/>
              <w:rPr>
                <w:b/>
                <w:sz w:val="24"/>
              </w:rPr>
            </w:pPr>
          </w:p>
          <w:p w14:paraId="5DB939EC" w14:textId="2A330476" w:rsidR="009667FA" w:rsidRDefault="009827F2" w:rsidP="000A61E9">
            <w:pPr>
              <w:pStyle w:val="TableParagraph"/>
              <w:spacing w:before="1"/>
              <w:ind w:left="380" w:right="3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3-033-49574-4</w:t>
            </w:r>
          </w:p>
        </w:tc>
        <w:tc>
          <w:tcPr>
            <w:tcW w:w="5391" w:type="dxa"/>
          </w:tcPr>
          <w:p w14:paraId="25F002AE" w14:textId="2BEA51AB" w:rsidR="009667FA" w:rsidRDefault="009827F2" w:rsidP="000A61E9">
            <w:pPr>
              <w:pStyle w:val="TableParagraph"/>
              <w:spacing w:before="166" w:line="256" w:lineRule="auto"/>
              <w:ind w:left="1884" w:right="354" w:hanging="149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UNIDAD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PARA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PREVENCION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COMUNITARIA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VIOLENCIA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-UPCV-</w:t>
            </w:r>
          </w:p>
        </w:tc>
        <w:tc>
          <w:tcPr>
            <w:tcW w:w="4658" w:type="dxa"/>
          </w:tcPr>
          <w:p w14:paraId="03A38EED" w14:textId="77777777" w:rsidR="009667FA" w:rsidRDefault="009667FA" w:rsidP="000A61E9">
            <w:pPr>
              <w:pStyle w:val="TableParagraph"/>
              <w:rPr>
                <w:b/>
                <w:sz w:val="24"/>
              </w:rPr>
            </w:pPr>
          </w:p>
          <w:p w14:paraId="4196FEBD" w14:textId="77777777" w:rsidR="0017750A" w:rsidRDefault="0017750A" w:rsidP="000A61E9">
            <w:pPr>
              <w:pStyle w:val="TableParagraph"/>
              <w:spacing w:before="1"/>
              <w:ind w:left="1442" w:right="1409"/>
              <w:rPr>
                <w:rFonts w:ascii="Arial MT"/>
                <w:sz w:val="18"/>
              </w:rPr>
            </w:pPr>
          </w:p>
          <w:p w14:paraId="34AED90A" w14:textId="25A838C7" w:rsidR="009667FA" w:rsidRDefault="009827F2" w:rsidP="000A61E9">
            <w:pPr>
              <w:pStyle w:val="TableParagraph"/>
              <w:spacing w:before="1"/>
              <w:ind w:left="1442" w:right="14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FONDO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ROTATIVO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INTERNO</w:t>
            </w:r>
          </w:p>
        </w:tc>
        <w:tc>
          <w:tcPr>
            <w:tcW w:w="1701" w:type="dxa"/>
          </w:tcPr>
          <w:p w14:paraId="32C91E4A" w14:textId="77777777" w:rsidR="009667FA" w:rsidRDefault="009667FA" w:rsidP="000A61E9">
            <w:pPr>
              <w:pStyle w:val="TableParagraph"/>
              <w:rPr>
                <w:b/>
                <w:sz w:val="24"/>
              </w:rPr>
            </w:pPr>
          </w:p>
          <w:p w14:paraId="0F041D72" w14:textId="77777777" w:rsidR="0017750A" w:rsidRDefault="0017750A" w:rsidP="000A61E9">
            <w:pPr>
              <w:pStyle w:val="TableParagraph"/>
              <w:spacing w:before="1"/>
              <w:ind w:left="402" w:right="369"/>
              <w:rPr>
                <w:rFonts w:ascii="Arial MT"/>
                <w:sz w:val="18"/>
              </w:rPr>
            </w:pPr>
          </w:p>
          <w:p w14:paraId="689BC590" w14:textId="58B76755" w:rsidR="009667FA" w:rsidRDefault="009827F2" w:rsidP="000A61E9">
            <w:pPr>
              <w:pStyle w:val="TableParagraph"/>
              <w:spacing w:before="1"/>
              <w:ind w:left="402" w:righ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BANURAL</w:t>
            </w:r>
          </w:p>
        </w:tc>
        <w:tc>
          <w:tcPr>
            <w:tcW w:w="2536" w:type="dxa"/>
          </w:tcPr>
          <w:p w14:paraId="1C53F97B" w14:textId="6D8B38FB" w:rsidR="000A61E9" w:rsidRDefault="000A61E9" w:rsidP="000A61E9">
            <w:pPr>
              <w:pStyle w:val="TableParagraph"/>
              <w:spacing w:before="1"/>
              <w:ind w:left="189" w:right="106"/>
              <w:rPr>
                <w:rFonts w:ascii="Arial MT"/>
                <w:spacing w:val="-1"/>
                <w:w w:val="105"/>
                <w:sz w:val="16"/>
              </w:rPr>
            </w:pPr>
          </w:p>
          <w:p w14:paraId="1DA6DE3B" w14:textId="77777777" w:rsidR="0017750A" w:rsidRDefault="0017750A" w:rsidP="000A61E9">
            <w:pPr>
              <w:jc w:val="center"/>
              <w:rPr>
                <w:b/>
                <w:bCs/>
                <w:color w:val="000000"/>
                <w:sz w:val="18"/>
              </w:rPr>
            </w:pPr>
          </w:p>
          <w:p w14:paraId="31C1002B" w14:textId="4063DE95" w:rsidR="009667FA" w:rsidRPr="000A61E9" w:rsidRDefault="000A61E9" w:rsidP="000A61E9">
            <w:pPr>
              <w:jc w:val="center"/>
              <w:rPr>
                <w:rFonts w:eastAsia="Times New Roman"/>
                <w:b/>
                <w:bCs/>
                <w:color w:val="000000"/>
                <w:lang w:val="es-GT"/>
              </w:rPr>
            </w:pPr>
            <w:r w:rsidRPr="000A61E9">
              <w:rPr>
                <w:b/>
                <w:bCs/>
                <w:color w:val="000000"/>
                <w:sz w:val="18"/>
              </w:rPr>
              <w:t xml:space="preserve">Q   </w:t>
            </w:r>
            <w:r w:rsidR="00365246">
              <w:rPr>
                <w:b/>
                <w:bCs/>
                <w:color w:val="000000"/>
                <w:sz w:val="18"/>
              </w:rPr>
              <w:t>178,827.85</w:t>
            </w:r>
          </w:p>
        </w:tc>
      </w:tr>
    </w:tbl>
    <w:p w14:paraId="58B2633B" w14:textId="77777777" w:rsidR="009827F2" w:rsidRDefault="009827F2"/>
    <w:sectPr w:rsidR="009827F2">
      <w:type w:val="continuous"/>
      <w:pgSz w:w="18720" w:h="12240" w:orient="landscape"/>
      <w:pgMar w:top="1100" w:right="12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CDCCB" w14:textId="77777777" w:rsidR="00352271" w:rsidRDefault="00352271" w:rsidP="008F2457">
      <w:r>
        <w:separator/>
      </w:r>
    </w:p>
  </w:endnote>
  <w:endnote w:type="continuationSeparator" w:id="0">
    <w:p w14:paraId="029A978F" w14:textId="77777777" w:rsidR="00352271" w:rsidRDefault="00352271" w:rsidP="008F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5C952" w14:textId="77777777" w:rsidR="00352271" w:rsidRDefault="00352271" w:rsidP="008F2457">
      <w:r>
        <w:separator/>
      </w:r>
    </w:p>
  </w:footnote>
  <w:footnote w:type="continuationSeparator" w:id="0">
    <w:p w14:paraId="77824430" w14:textId="77777777" w:rsidR="00352271" w:rsidRDefault="00352271" w:rsidP="008F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FA"/>
    <w:rsid w:val="00037BBB"/>
    <w:rsid w:val="000811E6"/>
    <w:rsid w:val="000A61E9"/>
    <w:rsid w:val="000D30EF"/>
    <w:rsid w:val="00144428"/>
    <w:rsid w:val="0017750A"/>
    <w:rsid w:val="00196CCA"/>
    <w:rsid w:val="002D01CE"/>
    <w:rsid w:val="00313828"/>
    <w:rsid w:val="00352271"/>
    <w:rsid w:val="00365246"/>
    <w:rsid w:val="003F61E6"/>
    <w:rsid w:val="00454256"/>
    <w:rsid w:val="004C2CCD"/>
    <w:rsid w:val="00532E44"/>
    <w:rsid w:val="006A0CEA"/>
    <w:rsid w:val="006B028A"/>
    <w:rsid w:val="007022EA"/>
    <w:rsid w:val="00717713"/>
    <w:rsid w:val="0073583E"/>
    <w:rsid w:val="00747FE3"/>
    <w:rsid w:val="00822DA5"/>
    <w:rsid w:val="00861D51"/>
    <w:rsid w:val="008B0210"/>
    <w:rsid w:val="008F2457"/>
    <w:rsid w:val="00906A7E"/>
    <w:rsid w:val="009667FA"/>
    <w:rsid w:val="009827F2"/>
    <w:rsid w:val="009D5EA1"/>
    <w:rsid w:val="00A73FF9"/>
    <w:rsid w:val="00A76E56"/>
    <w:rsid w:val="00A838F7"/>
    <w:rsid w:val="00AE3428"/>
    <w:rsid w:val="00BA534F"/>
    <w:rsid w:val="00BC1372"/>
    <w:rsid w:val="00C206B9"/>
    <w:rsid w:val="00C47B6B"/>
    <w:rsid w:val="00D367A3"/>
    <w:rsid w:val="00D37BCB"/>
    <w:rsid w:val="00DF1ACA"/>
    <w:rsid w:val="00E86397"/>
    <w:rsid w:val="00EC06A4"/>
    <w:rsid w:val="00EF210B"/>
    <w:rsid w:val="00F76DB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067AE"/>
  <w15:docId w15:val="{23C6F422-BF0D-48C8-BFF8-0EA9F8C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8F24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45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24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45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Hernandez Rivas</dc:creator>
  <cp:lastModifiedBy>Claudia Michelle Garzaro de León</cp:lastModifiedBy>
  <cp:revision>2</cp:revision>
  <cp:lastPrinted>2024-04-01T17:42:00Z</cp:lastPrinted>
  <dcterms:created xsi:type="dcterms:W3CDTF">2024-11-15T17:37:00Z</dcterms:created>
  <dcterms:modified xsi:type="dcterms:W3CDTF">2024-11-15T17:37:00Z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2024-02-12T00:00:00Z</vt:filetime>
  </property>
</Properties>
</file>